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4000" w:rsidRDefault="003C1BBF">
      <w:pPr>
        <w:jc w:val="center"/>
        <w:rPr>
          <w:rFonts w:hint="eastAsia"/>
        </w:rPr>
      </w:pPr>
      <w:r>
        <w:rPr>
          <w:b/>
          <w:sz w:val="36"/>
        </w:rPr>
        <w:t>TOKAT DOĞAL LEZZETLER</w:t>
      </w:r>
    </w:p>
    <w:p w:rsidR="00174000" w:rsidRDefault="003C1BBF">
      <w:pPr>
        <w:jc w:val="center"/>
        <w:rPr>
          <w:rFonts w:hint="eastAsia"/>
        </w:rPr>
      </w:pPr>
      <w:r>
        <w:rPr>
          <w:b/>
          <w:sz w:val="26"/>
        </w:rPr>
        <w:t>KİŞİSEL VERİLERİN KORUNMASI KANUNU (KVKK) AYDINLATMA METNİ</w:t>
      </w:r>
    </w:p>
    <w:p w:rsidR="00174000" w:rsidRDefault="00174000">
      <w:pPr>
        <w:rPr>
          <w:rFonts w:hint="eastAsia"/>
        </w:rPr>
      </w:pPr>
    </w:p>
    <w:p w:rsidR="00174000" w:rsidRDefault="003C1BBF">
      <w:pPr>
        <w:rPr>
          <w:rFonts w:hint="eastAsia"/>
        </w:rPr>
      </w:pPr>
      <w:r>
        <w:t>Son Güncelleme Tarihi: 18.09.2026</w:t>
      </w:r>
    </w:p>
    <w:p w:rsidR="00174000" w:rsidRDefault="00174000">
      <w:pPr>
        <w:rPr>
          <w:rFonts w:hint="eastAsia"/>
        </w:rPr>
      </w:pPr>
    </w:p>
    <w:p w:rsidR="00174000" w:rsidRDefault="003C1BBF">
      <w:pPr>
        <w:rPr>
          <w:rFonts w:hint="eastAsia"/>
        </w:rPr>
      </w:pPr>
      <w:r>
        <w:rPr>
          <w:b/>
          <w:sz w:val="23"/>
        </w:rPr>
        <w:t>1. VERİ SORUMLUSU</w:t>
      </w:r>
    </w:p>
    <w:p w:rsidR="00174000" w:rsidRDefault="003C1BBF">
      <w:pPr>
        <w:rPr>
          <w:rFonts w:hint="eastAsia"/>
        </w:rPr>
      </w:pPr>
      <w:r>
        <w:t>6698 sayılı Kişisel Verilerin Korunması Kanunu (“KVKK”) kapsamında, kişisel verileriniz bakımından veri sorumlusu:</w:t>
      </w:r>
    </w:p>
    <w:p w:rsidR="00174000" w:rsidRDefault="003C1BBF">
      <w:pPr>
        <w:rPr>
          <w:rFonts w:hint="eastAsia"/>
        </w:rPr>
      </w:pPr>
      <w:r>
        <w:t>İşletme / Marka: Tokat Doğal Lezzetler</w:t>
      </w:r>
    </w:p>
    <w:p w:rsidR="00174000" w:rsidRDefault="003C1BBF">
      <w:pPr>
        <w:rPr>
          <w:rFonts w:hint="eastAsia"/>
        </w:rPr>
      </w:pPr>
      <w:r>
        <w:t>İşletme Sahibi: Mualla Kılınç</w:t>
      </w:r>
    </w:p>
    <w:p w:rsidR="00174000" w:rsidRDefault="003C1BBF">
      <w:pPr>
        <w:rPr>
          <w:rFonts w:hint="eastAsia"/>
        </w:rPr>
      </w:pPr>
      <w:r>
        <w:t>Faaliyet Statüsü: Esnaf Vergi Muafiyeti Belgesi kapsamında faaliyet</w:t>
      </w:r>
    </w:p>
    <w:p w:rsidR="00174000" w:rsidRDefault="003C1BBF">
      <w:pPr>
        <w:rPr>
          <w:rFonts w:hint="eastAsia"/>
        </w:rPr>
      </w:pPr>
      <w:r>
        <w:t>E-posta: tokatdogallezzetler@gmail.com</w:t>
      </w:r>
    </w:p>
    <w:p w:rsidR="00174000" w:rsidRDefault="003C1BBF">
      <w:pPr>
        <w:rPr>
          <w:rFonts w:hint="eastAsia"/>
        </w:rPr>
      </w:pPr>
      <w:r>
        <w:t>İnternet Sitesi: www.tokatdoğallezzetler.com</w:t>
      </w:r>
    </w:p>
    <w:p w:rsidR="00174000" w:rsidRDefault="003C1BBF">
      <w:pPr>
        <w:rPr>
          <w:rFonts w:hint="eastAsia"/>
        </w:rPr>
      </w:pPr>
      <w:r>
        <w:t>Instagram: @tokat_dogal_lezzetler</w:t>
      </w:r>
    </w:p>
    <w:p w:rsidR="00174000" w:rsidRDefault="003C1BBF">
      <w:pPr>
        <w:rPr>
          <w:rFonts w:hint="eastAsia"/>
        </w:rPr>
      </w:pPr>
      <w:r>
        <w:t>T</w:t>
      </w:r>
      <w:r w:rsidR="005814F2">
        <w:t>elefon: 05072145060</w:t>
      </w:r>
    </w:p>
    <w:p w:rsidR="00174000" w:rsidRDefault="005814F2">
      <w:pPr>
        <w:rPr>
          <w:rFonts w:hint="eastAsia"/>
        </w:rPr>
      </w:pPr>
      <w:r>
        <w:t xml:space="preserve">Adres: </w:t>
      </w:r>
      <w:r w:rsidRPr="005814F2">
        <w:t>Ye</w:t>
      </w:r>
      <w:r w:rsidRPr="005814F2">
        <w:rPr>
          <w:rFonts w:hint="cs"/>
        </w:rPr>
        <w:t>ş</w:t>
      </w:r>
      <w:r w:rsidRPr="005814F2">
        <w:t>il</w:t>
      </w:r>
      <w:r w:rsidRPr="005814F2">
        <w:rPr>
          <w:rFonts w:hint="cs"/>
        </w:rPr>
        <w:t>ı</w:t>
      </w:r>
      <w:r w:rsidRPr="005814F2">
        <w:t xml:space="preserve">rmak mahallesi Bosna </w:t>
      </w:r>
      <w:r w:rsidRPr="005814F2">
        <w:rPr>
          <w:rFonts w:hint="cs"/>
        </w:rPr>
        <w:t>Üçü</w:t>
      </w:r>
      <w:r w:rsidRPr="005814F2">
        <w:t>nc</w:t>
      </w:r>
      <w:r w:rsidRPr="005814F2">
        <w:rPr>
          <w:rFonts w:hint="cs"/>
        </w:rPr>
        <w:t>ü</w:t>
      </w:r>
      <w:r w:rsidRPr="005814F2">
        <w:t xml:space="preserve"> Sokak K</w:t>
      </w:r>
      <w:r w:rsidRPr="005814F2">
        <w:rPr>
          <w:rFonts w:hint="cs"/>
        </w:rPr>
        <w:t>ü</w:t>
      </w:r>
      <w:r w:rsidRPr="005814F2">
        <w:t>lt</w:t>
      </w:r>
      <w:r w:rsidRPr="005814F2">
        <w:rPr>
          <w:rFonts w:hint="cs"/>
        </w:rPr>
        <w:t>ü</w:t>
      </w:r>
      <w:r w:rsidRPr="005814F2">
        <w:t>r apartman</w:t>
      </w:r>
      <w:r w:rsidRPr="005814F2">
        <w:rPr>
          <w:rFonts w:hint="cs"/>
        </w:rPr>
        <w:t>ı</w:t>
      </w:r>
      <w:r w:rsidRPr="005814F2">
        <w:t xml:space="preserve"> no 18 kat:4 daire dokuz:9 Tokat/Merkez</w:t>
      </w:r>
    </w:p>
    <w:p w:rsidR="00174000" w:rsidRDefault="00174000">
      <w:pPr>
        <w:rPr>
          <w:rFonts w:hint="eastAsia"/>
        </w:rPr>
      </w:pPr>
    </w:p>
    <w:p w:rsidR="00174000" w:rsidRDefault="003C1BBF">
      <w:pPr>
        <w:rPr>
          <w:rFonts w:hint="eastAsia"/>
        </w:rPr>
      </w:pPr>
      <w:r>
        <w:rPr>
          <w:b/>
          <w:sz w:val="23"/>
        </w:rPr>
        <w:t>2. AYDINLATMA METNİNİN AMACI</w:t>
      </w:r>
    </w:p>
    <w:p w:rsidR="00174000" w:rsidRDefault="003C1BBF">
      <w:pPr>
        <w:rPr>
          <w:rFonts w:hint="eastAsia"/>
        </w:rPr>
      </w:pPr>
      <w:r>
        <w:t>Bu Aydınlatma Metni, Tokat Doğal Lezzetler tarafından internet sitesi üzerinden gerçekleştirilen ziyaret, ürün inceleme, sipariş, ödeme, teslimat, iletişim ve satış sonra</w:t>
      </w:r>
      <w:r>
        <w:t>sı işlemler sırasında elde edilen kişisel verilerin hangi amaçlarla işlendiği, hangi hukuki sebeplere dayandığı, kimlere aktarılabileceği ve ilgili kişilerin hakları konusunda bilgilendirme yapmak amacıyla hazırlanmıştır.</w:t>
      </w:r>
    </w:p>
    <w:p w:rsidR="00174000" w:rsidRDefault="003C1BBF">
      <w:pPr>
        <w:rPr>
          <w:rFonts w:hint="eastAsia"/>
        </w:rPr>
      </w:pPr>
      <w:r>
        <w:t>Kişisel verileriniz 6698 sayılı KV</w:t>
      </w:r>
      <w:r>
        <w:t>KK ve ilgili mevzuata uygun olarak işlenmektedir.</w:t>
      </w:r>
    </w:p>
    <w:p w:rsidR="00174000" w:rsidRDefault="00174000">
      <w:pPr>
        <w:rPr>
          <w:rFonts w:hint="eastAsia"/>
        </w:rPr>
      </w:pPr>
    </w:p>
    <w:p w:rsidR="00174000" w:rsidRDefault="003C1BBF">
      <w:pPr>
        <w:rPr>
          <w:rFonts w:hint="eastAsia"/>
        </w:rPr>
      </w:pPr>
      <w:r>
        <w:rPr>
          <w:b/>
          <w:sz w:val="23"/>
        </w:rPr>
        <w:t>3. İŞLENEN KİŞİSEL VERİLER</w:t>
      </w:r>
    </w:p>
    <w:p w:rsidR="00174000" w:rsidRDefault="003C1BBF">
      <w:pPr>
        <w:rPr>
          <w:rFonts w:hint="eastAsia"/>
        </w:rPr>
      </w:pPr>
      <w:r>
        <w:t>İşlemin niteliğine göre aşağıdaki kişisel verileriniz işlenebilir:</w:t>
      </w:r>
    </w:p>
    <w:p w:rsidR="00174000" w:rsidRDefault="003C1BBF">
      <w:pPr>
        <w:pStyle w:val="ListeMaddemi"/>
        <w:rPr>
          <w:rFonts w:hint="eastAsia"/>
        </w:rPr>
      </w:pPr>
      <w:r>
        <w:t>Ad ve soyad</w:t>
      </w:r>
    </w:p>
    <w:p w:rsidR="00174000" w:rsidRDefault="003C1BBF">
      <w:pPr>
        <w:pStyle w:val="ListeMaddemi"/>
        <w:rPr>
          <w:rFonts w:hint="eastAsia"/>
        </w:rPr>
      </w:pPr>
      <w:r>
        <w:t>Telefon numarası</w:t>
      </w:r>
    </w:p>
    <w:p w:rsidR="00174000" w:rsidRDefault="003C1BBF">
      <w:pPr>
        <w:pStyle w:val="ListeMaddemi"/>
        <w:rPr>
          <w:rFonts w:hint="eastAsia"/>
        </w:rPr>
      </w:pPr>
      <w:r>
        <w:t>E-posta adresi</w:t>
      </w:r>
    </w:p>
    <w:p w:rsidR="00174000" w:rsidRDefault="003C1BBF">
      <w:pPr>
        <w:pStyle w:val="ListeMaddemi"/>
        <w:rPr>
          <w:rFonts w:hint="eastAsia"/>
        </w:rPr>
      </w:pPr>
      <w:r>
        <w:t>Teslimat adresi</w:t>
      </w:r>
    </w:p>
    <w:p w:rsidR="00174000" w:rsidRDefault="003C1BBF">
      <w:pPr>
        <w:pStyle w:val="ListeMaddemi"/>
        <w:rPr>
          <w:rFonts w:hint="eastAsia"/>
        </w:rPr>
      </w:pPr>
      <w:r>
        <w:t>Fatura/ödeme işlemleri kapsamında gerekli bilgiler</w:t>
      </w:r>
    </w:p>
    <w:p w:rsidR="00174000" w:rsidRDefault="003C1BBF">
      <w:pPr>
        <w:pStyle w:val="ListeMaddemi"/>
        <w:rPr>
          <w:rFonts w:hint="eastAsia"/>
        </w:rPr>
      </w:pPr>
      <w:r>
        <w:t>Sipariş ve alışveriş bilgileri</w:t>
      </w:r>
    </w:p>
    <w:p w:rsidR="00174000" w:rsidRDefault="003C1BBF">
      <w:pPr>
        <w:pStyle w:val="ListeMaddemi"/>
        <w:rPr>
          <w:rFonts w:hint="eastAsia"/>
        </w:rPr>
      </w:pPr>
      <w:r>
        <w:t>Sipariş geçmişi</w:t>
      </w:r>
    </w:p>
    <w:p w:rsidR="00174000" w:rsidRDefault="003C1BBF">
      <w:pPr>
        <w:pStyle w:val="ListeMaddemi"/>
        <w:rPr>
          <w:rFonts w:hint="eastAsia"/>
        </w:rPr>
      </w:pPr>
      <w:r>
        <w:lastRenderedPageBreak/>
        <w:t>İade ve değişim bilgileri</w:t>
      </w:r>
    </w:p>
    <w:p w:rsidR="00174000" w:rsidRDefault="003C1BBF">
      <w:pPr>
        <w:pStyle w:val="ListeMaddemi"/>
        <w:rPr>
          <w:rFonts w:hint="eastAsia"/>
        </w:rPr>
      </w:pPr>
      <w:r>
        <w:t>Müşteri talep ve şikâyet bilgileri</w:t>
      </w:r>
    </w:p>
    <w:p w:rsidR="00174000" w:rsidRDefault="003C1BBF">
      <w:pPr>
        <w:pStyle w:val="ListeMaddemi"/>
        <w:rPr>
          <w:rFonts w:hint="eastAsia"/>
        </w:rPr>
      </w:pPr>
      <w:r>
        <w:t>İletişim kayıtları</w:t>
      </w:r>
    </w:p>
    <w:p w:rsidR="00174000" w:rsidRDefault="003C1BBF">
      <w:pPr>
        <w:pStyle w:val="ListeMaddemi"/>
        <w:rPr>
          <w:rFonts w:hint="eastAsia"/>
        </w:rPr>
      </w:pPr>
      <w:r>
        <w:t>IP adresi</w:t>
      </w:r>
    </w:p>
    <w:p w:rsidR="00174000" w:rsidRDefault="003C1BBF">
      <w:pPr>
        <w:pStyle w:val="ListeMaddemi"/>
        <w:rPr>
          <w:rFonts w:hint="eastAsia"/>
        </w:rPr>
      </w:pPr>
      <w:r>
        <w:t>İnternet sitesi kullanım ve işlem bilgileri</w:t>
      </w:r>
    </w:p>
    <w:p w:rsidR="00174000" w:rsidRDefault="003C1BBF">
      <w:pPr>
        <w:pStyle w:val="ListeMaddemi"/>
        <w:rPr>
          <w:rFonts w:hint="eastAsia"/>
        </w:rPr>
      </w:pPr>
      <w:r>
        <w:t>Çerez ve teknik bağlantı bilgileri</w:t>
      </w:r>
    </w:p>
    <w:p w:rsidR="00174000" w:rsidRDefault="003C1BBF">
      <w:pPr>
        <w:pStyle w:val="ListeMaddemi"/>
        <w:rPr>
          <w:rFonts w:hint="eastAsia"/>
        </w:rPr>
      </w:pPr>
      <w:r>
        <w:t xml:space="preserve">Ödeme işlemlerine ilişkin işlem </w:t>
      </w:r>
      <w:r>
        <w:t>bilgileri</w:t>
      </w:r>
    </w:p>
    <w:p w:rsidR="00174000" w:rsidRDefault="003C1BBF">
      <w:pPr>
        <w:rPr>
          <w:rFonts w:hint="eastAsia"/>
        </w:rPr>
      </w:pPr>
      <w:r>
        <w:t>Kredi/banka kartı bilgilerinizin tamamı Tokat Doğal Lezzetler tarafından tutulmaz. Online ödeme işlemleri, ilgili ödeme hizmet sağlayıcısının güvenli ödeme altyapısı üzerinden gerçekleştirilebilir.</w:t>
      </w:r>
    </w:p>
    <w:p w:rsidR="00174000" w:rsidRDefault="00174000">
      <w:pPr>
        <w:rPr>
          <w:rFonts w:hint="eastAsia"/>
        </w:rPr>
      </w:pPr>
    </w:p>
    <w:p w:rsidR="00174000" w:rsidRDefault="003C1BBF">
      <w:pPr>
        <w:rPr>
          <w:rFonts w:hint="eastAsia"/>
        </w:rPr>
      </w:pPr>
      <w:r>
        <w:rPr>
          <w:b/>
          <w:sz w:val="23"/>
        </w:rPr>
        <w:t>4. KİŞİSEL VERİLERİN İŞLENME AMAÇLARI</w:t>
      </w:r>
    </w:p>
    <w:p w:rsidR="00174000" w:rsidRDefault="003C1BBF">
      <w:pPr>
        <w:rPr>
          <w:rFonts w:hint="eastAsia"/>
        </w:rPr>
      </w:pPr>
      <w:r>
        <w:t>Kişisel v</w:t>
      </w:r>
      <w:r>
        <w:t>erileriniz; web sitesinin güvenli ve düzgün çalışması, siparişlerin alınması ve yönetilmesi, ürünlerin hazırlanması, ödeme ve teslimat işlemleri, kargo süreçleri, sipariş iletişimi, iade/cayma ve satış sonrası işlemler, müşteri taleplerinin değerlendirilme</w:t>
      </w:r>
      <w:r>
        <w:t xml:space="preserve">si, teknik güvenlik, web sitesi performansı ve kullanıcı deneyiminin geliştirilmesi, muhasebe ve mali işlemler, yasal yükümlülükler, yetkili kurum talepleri, hukuki uyuşmazlıklarda hakların korunması ve bilgi güvenliği süreçlerinin yürütülmesi amaçlarıyla </w:t>
      </w:r>
      <w:r>
        <w:t>işlenebilir.</w:t>
      </w:r>
    </w:p>
    <w:p w:rsidR="00174000" w:rsidRDefault="003C1BBF">
      <w:pPr>
        <w:rPr>
          <w:rFonts w:hint="eastAsia"/>
        </w:rPr>
      </w:pPr>
      <w:r>
        <w:t>Kişisel verileriniz belirlenen amaçlarla bağlantılı, sınırlı ve gerekli olduğu ölçüde işlenir.</w:t>
      </w:r>
    </w:p>
    <w:p w:rsidR="00174000" w:rsidRDefault="00174000">
      <w:pPr>
        <w:rPr>
          <w:rFonts w:hint="eastAsia"/>
        </w:rPr>
      </w:pPr>
    </w:p>
    <w:p w:rsidR="00174000" w:rsidRDefault="003C1BBF">
      <w:pPr>
        <w:rPr>
          <w:rFonts w:hint="eastAsia"/>
        </w:rPr>
      </w:pPr>
      <w:r>
        <w:rPr>
          <w:b/>
          <w:sz w:val="23"/>
        </w:rPr>
        <w:t>5. KİŞİSEL VERİLERİN TOPLANMA YÖNTEMİ</w:t>
      </w:r>
    </w:p>
    <w:p w:rsidR="00174000" w:rsidRDefault="003C1BBF">
      <w:pPr>
        <w:rPr>
          <w:rFonts w:hint="eastAsia"/>
        </w:rPr>
      </w:pPr>
      <w:r>
        <w:t>Kişisel verileriniz; internet sitesi, online sipariş ve iletişim formları, e-posta, telefon görüşmeleri, sosy</w:t>
      </w:r>
      <w:r>
        <w:t>al medya iletişim kanalları, sipariş ve ödeme işlemleri, kargo/teslimat işlemleri ile çerezler ve benzeri teknolojiler aracılığıyla otomatik veya otomatik olmayan yöntemlerle toplanabilir.</w:t>
      </w:r>
    </w:p>
    <w:p w:rsidR="00174000" w:rsidRDefault="00174000">
      <w:pPr>
        <w:rPr>
          <w:rFonts w:hint="eastAsia"/>
        </w:rPr>
      </w:pPr>
    </w:p>
    <w:p w:rsidR="00174000" w:rsidRDefault="003C1BBF">
      <w:pPr>
        <w:rPr>
          <w:rFonts w:hint="eastAsia"/>
        </w:rPr>
      </w:pPr>
      <w:r>
        <w:rPr>
          <w:b/>
          <w:sz w:val="23"/>
        </w:rPr>
        <w:t>6. KİŞİSEL VERİLERİN İŞLENMESİNİN HUKUKİ SEBEPLERİ</w:t>
      </w:r>
    </w:p>
    <w:p w:rsidR="00174000" w:rsidRDefault="003C1BBF">
      <w:pPr>
        <w:rPr>
          <w:rFonts w:hint="eastAsia"/>
        </w:rPr>
      </w:pPr>
      <w:r>
        <w:t>Kişisel veriler</w:t>
      </w:r>
      <w:r>
        <w:t>iniz, KVKK’nın 5. maddesinde düzenlenen şartlar kapsamında, işlemenin niteliğine göre aşağıdaki hukuki sebeplere dayanılarak işlenebilir:</w:t>
      </w:r>
    </w:p>
    <w:p w:rsidR="00174000" w:rsidRDefault="003C1BBF">
      <w:pPr>
        <w:rPr>
          <w:rFonts w:hint="eastAsia"/>
        </w:rPr>
      </w:pPr>
      <w:r>
        <w:t>a) Sözleşmenin kurulması veya ifası: Siparişin alınması, ürünün hazırlanması, ödeme ve teslimat için gerekli veriler.</w:t>
      </w:r>
    </w:p>
    <w:p w:rsidR="00174000" w:rsidRDefault="003C1BBF">
      <w:pPr>
        <w:rPr>
          <w:rFonts w:hint="eastAsia"/>
        </w:rPr>
      </w:pPr>
      <w:r>
        <w:t>b) Hukuki yükümlülüğün yerine getirilmesi: Vergi, muhasebe, tüketici, elektronik ticaret ve diğer yasal yükümlülükler.</w:t>
      </w:r>
    </w:p>
    <w:p w:rsidR="00174000" w:rsidRDefault="003C1BBF">
      <w:pPr>
        <w:rPr>
          <w:rFonts w:hint="eastAsia"/>
        </w:rPr>
      </w:pPr>
      <w:r>
        <w:t>c) Bir hakkın tesisi, kullanılması veya korunması: Hukuki uyuşmazlıklarda hakların kullanılması veya korunması.</w:t>
      </w:r>
    </w:p>
    <w:p w:rsidR="00174000" w:rsidRDefault="003C1BBF">
      <w:pPr>
        <w:rPr>
          <w:rFonts w:hint="eastAsia"/>
        </w:rPr>
      </w:pPr>
      <w:r>
        <w:t>d) Meşru menfaat: Web sit</w:t>
      </w:r>
      <w:r>
        <w:t>esi ve bilgi güvenliği ile hizmetlerin güvenli ve ölçülü şekilde yürütülmesi.</w:t>
      </w:r>
    </w:p>
    <w:p w:rsidR="00174000" w:rsidRDefault="003C1BBF">
      <w:pPr>
        <w:rPr>
          <w:rFonts w:hint="eastAsia"/>
        </w:rPr>
      </w:pPr>
      <w:r>
        <w:t>e) Açık rıza: Kanunen açık rıza gerektiren faaliyetlerde, gerekli olduğu ölçüde ayrıca alınır.</w:t>
      </w:r>
    </w:p>
    <w:p w:rsidR="00174000" w:rsidRDefault="003C1BBF">
      <w:pPr>
        <w:rPr>
          <w:rFonts w:hint="eastAsia"/>
        </w:rPr>
      </w:pPr>
      <w:r>
        <w:t>Aydınlatma yükümlülüğü ile açık rıza birbirinden ayrı işlemlerdir.</w:t>
      </w:r>
    </w:p>
    <w:p w:rsidR="00174000" w:rsidRDefault="00174000">
      <w:pPr>
        <w:rPr>
          <w:rFonts w:hint="eastAsia"/>
        </w:rPr>
      </w:pPr>
    </w:p>
    <w:p w:rsidR="00174000" w:rsidRDefault="003C1BBF">
      <w:pPr>
        <w:rPr>
          <w:rFonts w:hint="eastAsia"/>
        </w:rPr>
      </w:pPr>
      <w:r>
        <w:rPr>
          <w:b/>
          <w:sz w:val="23"/>
        </w:rPr>
        <w:t>7. KİŞİSEL VERİ</w:t>
      </w:r>
      <w:r>
        <w:rPr>
          <w:b/>
          <w:sz w:val="23"/>
        </w:rPr>
        <w:t>LERİN AKTARILABİLECEĞİ KİŞİ VE KURULUŞLAR</w:t>
      </w:r>
    </w:p>
    <w:p w:rsidR="00174000" w:rsidRDefault="003C1BBF">
      <w:pPr>
        <w:rPr>
          <w:rFonts w:hint="eastAsia"/>
        </w:rPr>
      </w:pPr>
      <w:r>
        <w:lastRenderedPageBreak/>
        <w:t xml:space="preserve">Kişisel verileriniz, yalnızca işleme amacıyla bağlantılı ve gerekli olduğu ölçüde; kargo/lojistik sağlayıcılarına, ödeme kuruluşlarına, web sitesi ve teknik altyapı/hosting sağlayıcılarına, muhasebe ve mali hizmet </w:t>
      </w:r>
      <w:r>
        <w:t>sağlayıcılarına, hukuk hizmeti sağlayıcılarına, yetkili kamu kurum ve kuruluşlarına ve kanunen yetkili özel hukuk kişilerine aktarılabilir.</w:t>
      </w:r>
    </w:p>
    <w:p w:rsidR="00174000" w:rsidRDefault="003C1BBF">
      <w:pPr>
        <w:rPr>
          <w:rFonts w:hint="eastAsia"/>
        </w:rPr>
      </w:pPr>
      <w:r>
        <w:t>İlgili mevzuatta öngörülen şartlar dışında üçüncü kişilerle paylaşılmaz.</w:t>
      </w:r>
    </w:p>
    <w:p w:rsidR="00174000" w:rsidRDefault="00174000">
      <w:pPr>
        <w:rPr>
          <w:rFonts w:hint="eastAsia"/>
        </w:rPr>
      </w:pPr>
    </w:p>
    <w:p w:rsidR="00174000" w:rsidRDefault="003C1BBF">
      <w:pPr>
        <w:rPr>
          <w:rFonts w:hint="eastAsia"/>
        </w:rPr>
      </w:pPr>
      <w:r>
        <w:rPr>
          <w:b/>
          <w:sz w:val="23"/>
        </w:rPr>
        <w:t>8. PAYTR VE ONLINE ÖDEME İŞLEMLERİ</w:t>
      </w:r>
    </w:p>
    <w:p w:rsidR="00174000" w:rsidRDefault="003C1BBF">
      <w:pPr>
        <w:rPr>
          <w:rFonts w:hint="eastAsia"/>
        </w:rPr>
      </w:pPr>
      <w:r>
        <w:t xml:space="preserve">Web </w:t>
      </w:r>
      <w:r>
        <w:t>sitesinde online ödeme hizmeti sunulması amacıyla PayTR ve/veya ilgili ödeme hizmet sağlayıcılarının altyapıları kullanılabilir. Sipariş ve ödeme işlemi için gerekli bilgiler ilgili sağlayıcıya aktarılabilir.</w:t>
      </w:r>
    </w:p>
    <w:p w:rsidR="00174000" w:rsidRDefault="003C1BBF">
      <w:pPr>
        <w:rPr>
          <w:rFonts w:hint="eastAsia"/>
        </w:rPr>
      </w:pPr>
      <w:r>
        <w:t>Tokat Doğal Lezzetler; kart şifresi, internet b</w:t>
      </w:r>
      <w:r>
        <w:t>ankacılığı şifresi veya CVV/CVC gibi ödeme güvenliği bilgilerinin e-posta, telefon, WhatsApp veya sosyal medya üzerinden gönderilmesini talep etmez.</w:t>
      </w:r>
    </w:p>
    <w:p w:rsidR="00174000" w:rsidRDefault="00174000">
      <w:pPr>
        <w:rPr>
          <w:rFonts w:hint="eastAsia"/>
        </w:rPr>
      </w:pPr>
    </w:p>
    <w:p w:rsidR="00174000" w:rsidRDefault="003C1BBF">
      <w:pPr>
        <w:rPr>
          <w:rFonts w:hint="eastAsia"/>
        </w:rPr>
      </w:pPr>
      <w:r>
        <w:rPr>
          <w:b/>
          <w:sz w:val="23"/>
        </w:rPr>
        <w:t>9. KARGO VE TESLİMAT İŞLEMLERİ</w:t>
      </w:r>
    </w:p>
    <w:p w:rsidR="00174000" w:rsidRDefault="003C1BBF">
      <w:pPr>
        <w:rPr>
          <w:rFonts w:hint="eastAsia"/>
        </w:rPr>
      </w:pPr>
      <w:r>
        <w:t>Siparişin teslim edilebilmesi amacıyla ad-soyad, teslimat adresi, telefon n</w:t>
      </w:r>
      <w:r>
        <w:t>umarası ve sipariş bilgileri gibi gerekli veriler kargo/lojistik sağlayıcısına aktarılabilir.</w:t>
      </w:r>
    </w:p>
    <w:p w:rsidR="00174000" w:rsidRDefault="00174000">
      <w:pPr>
        <w:rPr>
          <w:rFonts w:hint="eastAsia"/>
        </w:rPr>
      </w:pPr>
    </w:p>
    <w:p w:rsidR="00174000" w:rsidRDefault="003C1BBF">
      <w:pPr>
        <w:rPr>
          <w:rFonts w:hint="eastAsia"/>
        </w:rPr>
      </w:pPr>
      <w:r>
        <w:rPr>
          <w:b/>
          <w:sz w:val="23"/>
        </w:rPr>
        <w:t>10. ÇEREZLER</w:t>
      </w:r>
    </w:p>
    <w:p w:rsidR="00174000" w:rsidRDefault="003C1BBF">
      <w:pPr>
        <w:rPr>
          <w:rFonts w:hint="eastAsia"/>
        </w:rPr>
      </w:pPr>
      <w:r>
        <w:t xml:space="preserve">Web sitesinde sitenin düzgün çalışması, güvenlik, kullanıcı tercihlerinin hatırlanması ve performans ölçümü gibi amaçlarla çerezler kullanılabilir. </w:t>
      </w:r>
      <w:r>
        <w:t>Kullanıcılar tarayıcı ayarlarından çerezleri yönetebilir veya devre dışı bırakabilir; bu durumda bazı işlevler gerektiği şekilde çalışmayabilir.</w:t>
      </w:r>
    </w:p>
    <w:p w:rsidR="00174000" w:rsidRDefault="00174000">
      <w:pPr>
        <w:rPr>
          <w:rFonts w:hint="eastAsia"/>
        </w:rPr>
      </w:pPr>
    </w:p>
    <w:p w:rsidR="00174000" w:rsidRDefault="003C1BBF">
      <w:pPr>
        <w:rPr>
          <w:rFonts w:hint="eastAsia"/>
        </w:rPr>
      </w:pPr>
      <w:r>
        <w:rPr>
          <w:b/>
          <w:sz w:val="23"/>
        </w:rPr>
        <w:t>11. KİŞİSEL VERİLERİN SAKLANMASI</w:t>
      </w:r>
    </w:p>
    <w:p w:rsidR="00174000" w:rsidRDefault="003C1BBF">
      <w:pPr>
        <w:rPr>
          <w:rFonts w:hint="eastAsia"/>
        </w:rPr>
      </w:pPr>
      <w:r>
        <w:t>Kişisel verileriniz, işleme amaçlarının gerektirdiği süre boyunca ve ilgili m</w:t>
      </w:r>
      <w:r>
        <w:t>evzuattaki saklama süreleri dikkate alınarak muhafaza edilir. Amaç ve hukuki sebepler ortadan kalktığında mevzuata uygun şekilde silinir, yok edilir veya anonim hale getirilir.</w:t>
      </w:r>
    </w:p>
    <w:p w:rsidR="00174000" w:rsidRDefault="00174000">
      <w:pPr>
        <w:rPr>
          <w:rFonts w:hint="eastAsia"/>
        </w:rPr>
      </w:pPr>
    </w:p>
    <w:p w:rsidR="00174000" w:rsidRDefault="003C1BBF">
      <w:pPr>
        <w:rPr>
          <w:rFonts w:hint="eastAsia"/>
        </w:rPr>
      </w:pPr>
      <w:r>
        <w:rPr>
          <w:b/>
          <w:sz w:val="23"/>
        </w:rPr>
        <w:t>12. ESNAF VERGİ MUAFİYETİ STATÜSÜ</w:t>
      </w:r>
    </w:p>
    <w:p w:rsidR="00174000" w:rsidRDefault="003C1BBF">
      <w:pPr>
        <w:rPr>
          <w:rFonts w:hint="eastAsia"/>
        </w:rPr>
      </w:pPr>
      <w:r>
        <w:t>Tokat Doğal Lezzetler, Esnaf Vergi Muafiyeti</w:t>
      </w:r>
      <w:r>
        <w:t xml:space="preserve"> Belgesi kapsamında faaliyet göstermektedir. Kişisel veriler; sipariş, ödeme, satış, teslimat ve ilgili işlemlerin yürütülmesi sırasında faaliyetimizin tabi olduğu mevzuatın gerektirdiği ölçüde işlenebilir. Bu metin vergi statüsüne ilişkin ayrıca bir belge</w:t>
      </w:r>
      <w:r>
        <w:t xml:space="preserve"> yerine geçmez.</w:t>
      </w:r>
    </w:p>
    <w:p w:rsidR="00174000" w:rsidRDefault="00174000">
      <w:pPr>
        <w:rPr>
          <w:rFonts w:hint="eastAsia"/>
        </w:rPr>
      </w:pPr>
    </w:p>
    <w:p w:rsidR="00174000" w:rsidRDefault="003C1BBF">
      <w:pPr>
        <w:rPr>
          <w:rFonts w:hint="eastAsia"/>
        </w:rPr>
      </w:pPr>
      <w:r>
        <w:rPr>
          <w:b/>
          <w:sz w:val="23"/>
        </w:rPr>
        <w:t>13. KİŞİSEL VERİLERİN GÜVENLİĞİ</w:t>
      </w:r>
    </w:p>
    <w:p w:rsidR="00174000" w:rsidRDefault="003C1BBF">
      <w:pPr>
        <w:rPr>
          <w:rFonts w:hint="eastAsia"/>
        </w:rPr>
      </w:pPr>
      <w:r>
        <w:t>Tokat Doğal Lezzetler, kişisel verilerin hukuka aykırı işlenmesini/erişilmesini, kaybolmasını veya yetkisiz açıklanmasını önlemek amacıyla uygun teknik ve idari tedbirleri almaya çalışır. Erişim, görev ve ih</w:t>
      </w:r>
      <w:r>
        <w:t>tiyaçlarla sınırlı tutulur.</w:t>
      </w:r>
    </w:p>
    <w:p w:rsidR="00174000" w:rsidRDefault="00174000">
      <w:pPr>
        <w:rPr>
          <w:rFonts w:hint="eastAsia"/>
        </w:rPr>
      </w:pPr>
    </w:p>
    <w:p w:rsidR="00174000" w:rsidRDefault="003C1BBF">
      <w:pPr>
        <w:rPr>
          <w:rFonts w:hint="eastAsia"/>
        </w:rPr>
      </w:pPr>
      <w:r>
        <w:rPr>
          <w:b/>
          <w:sz w:val="23"/>
        </w:rPr>
        <w:t>14. KVKK KAPSAMINDAKİ HAKLARINIZ</w:t>
      </w:r>
    </w:p>
    <w:p w:rsidR="00174000" w:rsidRDefault="003C1BBF">
      <w:pPr>
        <w:rPr>
          <w:rFonts w:hint="eastAsia"/>
        </w:rPr>
      </w:pPr>
      <w:r>
        <w:t>KVKK’nın 11. maddesi kapsamında; kişisel verilerinizin işlenip işlenmediğini öğrenme, bilgi talep etme, işlenme amacını ve amaca uygun kullanımı öğrenme, yurt içi/yurt dışı aktarım yapılan üçünc</w:t>
      </w:r>
      <w:r>
        <w:t>ü kişileri bilme, düzeltme isteme, kanuni şartlar çerçevesinde silme/yok etme isteme, ilgili işlemlerin üçüncü kişilere bildirilmesini isteme, münhasıran otomatik analiz sonucuna itiraz etme ve kanuna aykırı işleme nedeniyle zarar doğması halinde giderilme</w:t>
      </w:r>
      <w:r>
        <w:t>sini talep etme haklarına sahipsiniz.</w:t>
      </w:r>
    </w:p>
    <w:p w:rsidR="00174000" w:rsidRDefault="00174000">
      <w:pPr>
        <w:rPr>
          <w:rFonts w:hint="eastAsia"/>
        </w:rPr>
      </w:pPr>
    </w:p>
    <w:p w:rsidR="00174000" w:rsidRDefault="003C1BBF">
      <w:pPr>
        <w:rPr>
          <w:rFonts w:hint="eastAsia"/>
        </w:rPr>
      </w:pPr>
      <w:r>
        <w:rPr>
          <w:b/>
          <w:sz w:val="23"/>
        </w:rPr>
        <w:t>15. BAŞVURU YÖNTEMİ</w:t>
      </w:r>
    </w:p>
    <w:p w:rsidR="00174000" w:rsidRDefault="003C1BBF">
      <w:pPr>
        <w:rPr>
          <w:rFonts w:hint="eastAsia"/>
        </w:rPr>
      </w:pPr>
      <w:r>
        <w:t>Veri Sorumlusu: Mualla Kılınç</w:t>
      </w:r>
    </w:p>
    <w:p w:rsidR="00174000" w:rsidRDefault="003C1BBF">
      <w:pPr>
        <w:rPr>
          <w:rFonts w:hint="eastAsia"/>
        </w:rPr>
      </w:pPr>
      <w:r>
        <w:t>E-posta: tokatdogallezzetler@gmail.com</w:t>
      </w:r>
    </w:p>
    <w:p w:rsidR="00174000" w:rsidRDefault="00B41D8C">
      <w:pPr>
        <w:rPr>
          <w:rFonts w:hint="eastAsia"/>
        </w:rPr>
      </w:pPr>
      <w:r>
        <w:t xml:space="preserve">Adres: </w:t>
      </w:r>
      <w:r w:rsidRPr="00B41D8C">
        <w:t>Ye</w:t>
      </w:r>
      <w:r w:rsidRPr="00B41D8C">
        <w:rPr>
          <w:rFonts w:hint="cs"/>
        </w:rPr>
        <w:t>ş</w:t>
      </w:r>
      <w:r w:rsidRPr="00B41D8C">
        <w:t>il</w:t>
      </w:r>
      <w:r w:rsidRPr="00B41D8C">
        <w:rPr>
          <w:rFonts w:hint="cs"/>
        </w:rPr>
        <w:t>ı</w:t>
      </w:r>
      <w:r w:rsidRPr="00B41D8C">
        <w:t xml:space="preserve">rmak mahallesi Bosna </w:t>
      </w:r>
      <w:r w:rsidRPr="00B41D8C">
        <w:rPr>
          <w:rFonts w:hint="cs"/>
        </w:rPr>
        <w:t>Üçü</w:t>
      </w:r>
      <w:r w:rsidRPr="00B41D8C">
        <w:t>nc</w:t>
      </w:r>
      <w:r w:rsidRPr="00B41D8C">
        <w:rPr>
          <w:rFonts w:hint="cs"/>
        </w:rPr>
        <w:t>ü</w:t>
      </w:r>
      <w:r w:rsidRPr="00B41D8C">
        <w:t xml:space="preserve"> Sokak K</w:t>
      </w:r>
      <w:r w:rsidRPr="00B41D8C">
        <w:rPr>
          <w:rFonts w:hint="cs"/>
        </w:rPr>
        <w:t>ü</w:t>
      </w:r>
      <w:r w:rsidRPr="00B41D8C">
        <w:t>lt</w:t>
      </w:r>
      <w:r w:rsidRPr="00B41D8C">
        <w:rPr>
          <w:rFonts w:hint="cs"/>
        </w:rPr>
        <w:t>ü</w:t>
      </w:r>
      <w:r w:rsidRPr="00B41D8C">
        <w:t>r apartman</w:t>
      </w:r>
      <w:r w:rsidRPr="00B41D8C">
        <w:rPr>
          <w:rFonts w:hint="cs"/>
        </w:rPr>
        <w:t>ı</w:t>
      </w:r>
      <w:r w:rsidRPr="00B41D8C">
        <w:t xml:space="preserve"> no 18 kat:4 daire dokuz:9 Tokat/Merkez</w:t>
      </w:r>
    </w:p>
    <w:p w:rsidR="00174000" w:rsidRDefault="00B41D8C">
      <w:pPr>
        <w:rPr>
          <w:rFonts w:hint="eastAsia"/>
        </w:rPr>
      </w:pPr>
      <w:r>
        <w:t>Telefon: 05072145060</w:t>
      </w:r>
      <w:bookmarkStart w:id="0" w:name="_GoBack"/>
      <w:bookmarkEnd w:id="0"/>
    </w:p>
    <w:p w:rsidR="00174000" w:rsidRDefault="003C1BBF">
      <w:pPr>
        <w:rPr>
          <w:rFonts w:hint="eastAsia"/>
        </w:rPr>
      </w:pPr>
      <w:r>
        <w:t>Başvurular KVKK ve ilgili mevzuatta belirtilen usul ve esaslar çerçeves</w:t>
      </w:r>
      <w:r>
        <w:t>inde değerlendirilir.</w:t>
      </w:r>
    </w:p>
    <w:p w:rsidR="00174000" w:rsidRDefault="00174000">
      <w:pPr>
        <w:rPr>
          <w:rFonts w:hint="eastAsia"/>
        </w:rPr>
      </w:pPr>
    </w:p>
    <w:p w:rsidR="00174000" w:rsidRDefault="003C1BBF">
      <w:pPr>
        <w:rPr>
          <w:rFonts w:hint="eastAsia"/>
        </w:rPr>
      </w:pPr>
      <w:r>
        <w:rPr>
          <w:b/>
          <w:sz w:val="23"/>
        </w:rPr>
        <w:t>16. AYDINLATMA METNİNDE DEĞİŞİKLİK</w:t>
      </w:r>
    </w:p>
    <w:p w:rsidR="00174000" w:rsidRDefault="003C1BBF">
      <w:pPr>
        <w:rPr>
          <w:rFonts w:hint="eastAsia"/>
        </w:rPr>
      </w:pPr>
      <w:r>
        <w:t>Mevzuatta, web sitesinde veya kişisel veri işleme süreçlerinde değişiklik olması halinde metin güncellenebilir. Güncel metin web sitesinde yayımlandığı tarih itibarıyla geçerli olur.</w:t>
      </w:r>
    </w:p>
    <w:p w:rsidR="00174000" w:rsidRDefault="00174000">
      <w:pPr>
        <w:rPr>
          <w:rFonts w:hint="eastAsia"/>
        </w:rPr>
      </w:pPr>
    </w:p>
    <w:p w:rsidR="00174000" w:rsidRDefault="003C1BBF">
      <w:pPr>
        <w:rPr>
          <w:rFonts w:hint="eastAsia"/>
        </w:rPr>
      </w:pPr>
      <w:r>
        <w:rPr>
          <w:b/>
        </w:rPr>
        <w:t xml:space="preserve">TOKAT DOĞAL </w:t>
      </w:r>
      <w:r>
        <w:rPr>
          <w:b/>
        </w:rPr>
        <w:t>LEZZETLER</w:t>
      </w:r>
    </w:p>
    <w:p w:rsidR="00174000" w:rsidRDefault="003C1BBF">
      <w:pPr>
        <w:rPr>
          <w:rFonts w:hint="eastAsia"/>
        </w:rPr>
      </w:pPr>
      <w:r>
        <w:t>İşletme Sahibi: Mualla Kılınç</w:t>
      </w:r>
    </w:p>
    <w:p w:rsidR="00174000" w:rsidRDefault="003C1BBF">
      <w:pPr>
        <w:rPr>
          <w:rFonts w:hint="eastAsia"/>
        </w:rPr>
      </w:pPr>
      <w:r>
        <w:t>Faaliyet Statüsü: Esnaf Vergi Muafiyeti Belgesi</w:t>
      </w:r>
    </w:p>
    <w:p w:rsidR="00174000" w:rsidRDefault="003C1BBF">
      <w:pPr>
        <w:rPr>
          <w:rFonts w:hint="eastAsia"/>
        </w:rPr>
      </w:pPr>
      <w:r>
        <w:t>E-posta: tokatdogallezzetler@gmail.com</w:t>
      </w:r>
    </w:p>
    <w:p w:rsidR="00174000" w:rsidRDefault="003C1BBF">
      <w:pPr>
        <w:rPr>
          <w:rFonts w:hint="eastAsia"/>
        </w:rPr>
      </w:pPr>
      <w:r>
        <w:t>Web: www.tokatdoğallezzetler.com</w:t>
      </w:r>
    </w:p>
    <w:p w:rsidR="00174000" w:rsidRDefault="003C1BBF">
      <w:pPr>
        <w:rPr>
          <w:rFonts w:hint="eastAsia"/>
        </w:rPr>
      </w:pPr>
      <w:r>
        <w:t>Son Güncelleme: 18.09.2026</w:t>
      </w:r>
    </w:p>
    <w:sectPr w:rsidR="00174000" w:rsidSect="00034616">
      <w:footerReference w:type="default" r:id="rId8"/>
      <w:pgSz w:w="12240" w:h="15840"/>
      <w:pgMar w:top="900" w:right="1100" w:bottom="900" w:left="11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1BBF" w:rsidRDefault="003C1BBF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:rsidR="003C1BBF" w:rsidRDefault="003C1BBF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4000" w:rsidRDefault="003C1BBF">
    <w:pPr>
      <w:pStyle w:val="AltBilgi"/>
      <w:jc w:val="center"/>
      <w:rPr>
        <w:rFonts w:hint="eastAsia"/>
      </w:rPr>
    </w:pPr>
    <w:r>
      <w:rPr>
        <w:sz w:val="16"/>
      </w:rPr>
      <w:t>Tokat Doğal Lezzetler • 18.09.2026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1BBF" w:rsidRDefault="003C1BBF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:rsidR="003C1BBF" w:rsidRDefault="003C1BBF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74000"/>
    <w:rsid w:val="0029639D"/>
    <w:rsid w:val="00326F90"/>
    <w:rsid w:val="003C1BBF"/>
    <w:rsid w:val="005814F2"/>
    <w:rsid w:val="00AA1D8D"/>
    <w:rsid w:val="00B41D8C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96E6F6E"/>
  <w14:defaultImageDpi w14:val="300"/>
  <w15:docId w15:val="{A9B54C5C-9CB2-4441-B9F3-ACC9D06A4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8BFBFEE-1752-43A5-806A-C17CC8624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1076</Words>
  <Characters>6138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7200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HP</cp:lastModifiedBy>
  <cp:revision>3</cp:revision>
  <dcterms:created xsi:type="dcterms:W3CDTF">2013-12-23T23:15:00Z</dcterms:created>
  <dcterms:modified xsi:type="dcterms:W3CDTF">2026-09-18T21:04:00Z</dcterms:modified>
  <cp:category/>
</cp:coreProperties>
</file>